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579D1" w14:textId="46A2F379" w:rsidR="00CF1644" w:rsidRDefault="006C1776" w:rsidP="00440D58">
      <w:pPr>
        <w:jc w:val="right"/>
      </w:pPr>
      <w:r>
        <w:rPr>
          <w:noProof/>
        </w:rPr>
        <w:drawing>
          <wp:inline distT="0" distB="0" distL="0" distR="0" wp14:anchorId="78FE75D1" wp14:editId="6853A2B3">
            <wp:extent cx="1719720" cy="825636"/>
            <wp:effectExtent l="0" t="0" r="0" b="0"/>
            <wp:docPr id="8490127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857" cy="876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65329D" w14:textId="77777777" w:rsidR="00283A50" w:rsidRDefault="00283A50">
      <w:pPr>
        <w:rPr>
          <w:highlight w:val="yellow"/>
        </w:rPr>
      </w:pPr>
    </w:p>
    <w:p w14:paraId="0EF520D4" w14:textId="3E0C5AF2" w:rsidR="000D4A2E" w:rsidRPr="00CA1A9F" w:rsidRDefault="00141D4A">
      <w:r w:rsidRPr="00141D4A">
        <w:rPr>
          <w:highlight w:val="yellow"/>
        </w:rPr>
        <w:t>[DATE]</w:t>
      </w:r>
    </w:p>
    <w:p w14:paraId="184BCE30" w14:textId="2F31C7A7" w:rsidR="000D4A2E" w:rsidRPr="00CA1A9F" w:rsidRDefault="000D4A2E"/>
    <w:p w14:paraId="23C51EB2" w14:textId="39EFDDBB" w:rsidR="000D4A2E" w:rsidRPr="00141D4A" w:rsidRDefault="00141D4A" w:rsidP="008700E0">
      <w:pPr>
        <w:spacing w:after="0" w:line="240" w:lineRule="auto"/>
        <w:rPr>
          <w:highlight w:val="yellow"/>
        </w:rPr>
      </w:pPr>
      <w:r w:rsidRPr="00141D4A">
        <w:rPr>
          <w:highlight w:val="yellow"/>
        </w:rPr>
        <w:t>[EMPLOYEE NAME]</w:t>
      </w:r>
    </w:p>
    <w:p w14:paraId="2E025F29" w14:textId="76326536" w:rsidR="004468FA" w:rsidRPr="00141D4A" w:rsidRDefault="00141D4A" w:rsidP="008700E0">
      <w:pPr>
        <w:spacing w:after="0" w:line="240" w:lineRule="auto"/>
        <w:rPr>
          <w:highlight w:val="yellow"/>
        </w:rPr>
      </w:pPr>
      <w:r w:rsidRPr="00141D4A">
        <w:rPr>
          <w:highlight w:val="yellow"/>
        </w:rPr>
        <w:t>[EMPLOYEE ADDRESS]</w:t>
      </w:r>
    </w:p>
    <w:p w14:paraId="0335238F" w14:textId="26D0EBF3" w:rsidR="000D4A2E" w:rsidRPr="00141D4A" w:rsidRDefault="00141D4A" w:rsidP="008700E0">
      <w:pPr>
        <w:spacing w:after="0" w:line="240" w:lineRule="auto"/>
        <w:rPr>
          <w:highlight w:val="yellow"/>
        </w:rPr>
      </w:pPr>
      <w:r w:rsidRPr="00141D4A">
        <w:rPr>
          <w:highlight w:val="yellow"/>
        </w:rPr>
        <w:t>[EMPLOYEE ADDRESS]</w:t>
      </w:r>
    </w:p>
    <w:p w14:paraId="05051525" w14:textId="370447D7" w:rsidR="00D57963" w:rsidRPr="00141D4A" w:rsidRDefault="00141D4A" w:rsidP="008700E0">
      <w:pPr>
        <w:spacing w:after="0" w:line="240" w:lineRule="auto"/>
        <w:rPr>
          <w:highlight w:val="yellow"/>
        </w:rPr>
      </w:pPr>
      <w:r w:rsidRPr="00141D4A">
        <w:rPr>
          <w:highlight w:val="yellow"/>
        </w:rPr>
        <w:t>[CITY]</w:t>
      </w:r>
      <w:r w:rsidR="00D15F73" w:rsidRPr="00141D4A">
        <w:rPr>
          <w:highlight w:val="yellow"/>
        </w:rPr>
        <w:t xml:space="preserve">, </w:t>
      </w:r>
      <w:r w:rsidRPr="00141D4A">
        <w:rPr>
          <w:highlight w:val="yellow"/>
        </w:rPr>
        <w:t>[PROVINCE]</w:t>
      </w:r>
    </w:p>
    <w:p w14:paraId="16C6939E" w14:textId="0AC3E6DB" w:rsidR="00D57963" w:rsidRDefault="00141D4A" w:rsidP="008700E0">
      <w:pPr>
        <w:spacing w:after="0" w:line="240" w:lineRule="auto"/>
      </w:pPr>
      <w:r w:rsidRPr="00141D4A">
        <w:rPr>
          <w:highlight w:val="yellow"/>
        </w:rPr>
        <w:t>[POSTAL CODE]</w:t>
      </w:r>
    </w:p>
    <w:p w14:paraId="241D29DE" w14:textId="0DDBE465" w:rsidR="000D4A2E" w:rsidRDefault="000D4A2E"/>
    <w:p w14:paraId="47D5B9C1" w14:textId="772DF593" w:rsidR="000D4A2E" w:rsidRDefault="000D4A2E">
      <w:r>
        <w:t xml:space="preserve">Dear </w:t>
      </w:r>
      <w:r w:rsidR="00141D4A" w:rsidRPr="00141D4A">
        <w:rPr>
          <w:highlight w:val="yellow"/>
        </w:rPr>
        <w:t>[EMPLOYEE NAME]</w:t>
      </w:r>
      <w:r w:rsidR="001D352C" w:rsidRPr="00141D4A">
        <w:rPr>
          <w:highlight w:val="yellow"/>
        </w:rPr>
        <w:t>,</w:t>
      </w:r>
    </w:p>
    <w:p w14:paraId="14D55239" w14:textId="70159BF4" w:rsidR="000D4A2E" w:rsidRPr="00E1151F" w:rsidRDefault="000D4A2E">
      <w:pPr>
        <w:rPr>
          <w:b/>
          <w:bCs/>
          <w:u w:val="single"/>
        </w:rPr>
      </w:pPr>
      <w:r w:rsidRPr="00E1151F">
        <w:rPr>
          <w:b/>
          <w:bCs/>
        </w:rPr>
        <w:t>RE:</w:t>
      </w:r>
      <w:r w:rsidR="004468FA" w:rsidRPr="00E1151F">
        <w:rPr>
          <w:b/>
          <w:bCs/>
        </w:rPr>
        <w:t xml:space="preserve"> </w:t>
      </w:r>
      <w:r w:rsidR="004468FA" w:rsidRPr="00E1151F">
        <w:rPr>
          <w:b/>
          <w:bCs/>
          <w:u w:val="single"/>
        </w:rPr>
        <w:t>IMPORTANT NOTICE ABOUT</w:t>
      </w:r>
      <w:r w:rsidRPr="00E1151F">
        <w:rPr>
          <w:b/>
          <w:bCs/>
          <w:u w:val="single"/>
        </w:rPr>
        <w:t xml:space="preserve"> YOUR EXTENDED HEALTH AND DENTAL COVERAGE </w:t>
      </w:r>
    </w:p>
    <w:p w14:paraId="13F92AB6" w14:textId="099B0FFF" w:rsidR="00116CA8" w:rsidRDefault="0077616B">
      <w:r>
        <w:t>Currently</w:t>
      </w:r>
      <w:r w:rsidR="004C6008">
        <w:t>,</w:t>
      </w:r>
      <w:r w:rsidR="002E46D4">
        <w:t xml:space="preserve"> premium contributions for extended health (including</w:t>
      </w:r>
      <w:r>
        <w:t xml:space="preserve"> the</w:t>
      </w:r>
      <w:r w:rsidR="002E46D4">
        <w:t xml:space="preserve"> Medical </w:t>
      </w:r>
      <w:r w:rsidR="00116CA8">
        <w:t>Referral Travel Benefit where applicable) and/or dental coverage provided through the Public Education Benefits Trust (PEBT)</w:t>
      </w:r>
      <w:r>
        <w:t xml:space="preserve"> </w:t>
      </w:r>
      <w:r w:rsidR="004B5EC1">
        <w:t xml:space="preserve">and administered by Pacific Blue Cross (PBC) </w:t>
      </w:r>
      <w:r>
        <w:t>are</w:t>
      </w:r>
      <w:r w:rsidR="00116CA8">
        <w:t xml:space="preserve"> paid for by the </w:t>
      </w:r>
      <w:r w:rsidR="006F797D">
        <w:t>l</w:t>
      </w:r>
      <w:r>
        <w:t xml:space="preserve">ong </w:t>
      </w:r>
      <w:r w:rsidR="006F797D">
        <w:t>t</w:t>
      </w:r>
      <w:r>
        <w:t xml:space="preserve">erm </w:t>
      </w:r>
      <w:r w:rsidR="006F797D">
        <w:t>d</w:t>
      </w:r>
      <w:r>
        <w:t>isability (L</w:t>
      </w:r>
      <w:r w:rsidR="00116CA8">
        <w:t>TD</w:t>
      </w:r>
      <w:r>
        <w:t>)</w:t>
      </w:r>
      <w:r w:rsidR="00116CA8">
        <w:t xml:space="preserve"> Program </w:t>
      </w:r>
      <w:r>
        <w:t>during</w:t>
      </w:r>
      <w:r w:rsidR="00116CA8">
        <w:t xml:space="preserve"> the first two years of a Member’s</w:t>
      </w:r>
      <w:r>
        <w:t xml:space="preserve"> </w:t>
      </w:r>
      <w:r w:rsidR="00116CA8">
        <w:t>LTD claim.</w:t>
      </w:r>
      <w:r w:rsidR="006F797D">
        <w:t xml:space="preserve">  </w:t>
      </w:r>
    </w:p>
    <w:p w14:paraId="2844794F" w14:textId="3623670C" w:rsidR="00FA014E" w:rsidRDefault="00116CA8">
      <w:r>
        <w:t>As you are approaching the two</w:t>
      </w:r>
      <w:r w:rsidR="0077616B">
        <w:t>-</w:t>
      </w:r>
      <w:r w:rsidR="003A3734">
        <w:t xml:space="preserve">year milestone of your LTD claim, </w:t>
      </w:r>
      <w:r w:rsidR="004B5EC1">
        <w:t xml:space="preserve">where the definition of your disability also changes from your own occupation to any occupation, </w:t>
      </w:r>
      <w:r w:rsidR="003A3734">
        <w:t>this letter is to advise you that premium contributions</w:t>
      </w:r>
      <w:r w:rsidR="0077616B">
        <w:t xml:space="preserve"> paid on your behalf by the PEBT will conclude</w:t>
      </w:r>
      <w:r w:rsidR="003A3734">
        <w:t xml:space="preserve"> as of </w:t>
      </w:r>
      <w:r w:rsidR="009F246C" w:rsidRPr="009F246C">
        <w:rPr>
          <w:b/>
          <w:bCs/>
          <w:highlight w:val="yellow"/>
        </w:rPr>
        <w:t>[END DATE]</w:t>
      </w:r>
      <w:r w:rsidR="00670957" w:rsidRPr="009F246C">
        <w:rPr>
          <w:b/>
          <w:bCs/>
          <w:highlight w:val="yellow"/>
        </w:rPr>
        <w:t>.</w:t>
      </w:r>
      <w:r w:rsidR="0040029D">
        <w:rPr>
          <w:b/>
          <w:bCs/>
        </w:rPr>
        <w:t xml:space="preserve"> </w:t>
      </w:r>
      <w:r w:rsidR="003A3734">
        <w:t xml:space="preserve">Should you wish to continue </w:t>
      </w:r>
      <w:r w:rsidR="00944897">
        <w:t>the</w:t>
      </w:r>
      <w:r w:rsidR="003A3734">
        <w:t xml:space="preserve"> </w:t>
      </w:r>
      <w:r w:rsidR="004B5EC1">
        <w:t xml:space="preserve">extended health and/or dental </w:t>
      </w:r>
      <w:r w:rsidR="003A3734">
        <w:t xml:space="preserve">coverage you currently have in place, please contact your benefits administrator at your school </w:t>
      </w:r>
      <w:r w:rsidR="003A3734" w:rsidRPr="005221A9">
        <w:t xml:space="preserve">district </w:t>
      </w:r>
      <w:r w:rsidR="00255F88" w:rsidRPr="005221A9">
        <w:t xml:space="preserve">within 31 days of </w:t>
      </w:r>
      <w:r w:rsidR="009F246C" w:rsidRPr="009F246C">
        <w:rPr>
          <w:highlight w:val="yellow"/>
        </w:rPr>
        <w:t>[END DATE]</w:t>
      </w:r>
      <w:r w:rsidR="00255F88" w:rsidRPr="00CA1A9F">
        <w:t xml:space="preserve"> </w:t>
      </w:r>
      <w:r w:rsidR="004D5FE9" w:rsidRPr="00CA1A9F">
        <w:t>to</w:t>
      </w:r>
      <w:r w:rsidR="008E22BC" w:rsidRPr="005221A9">
        <w:t xml:space="preserve"> </w:t>
      </w:r>
      <w:r w:rsidR="008E22BC">
        <w:t xml:space="preserve">discuss your options.  </w:t>
      </w:r>
    </w:p>
    <w:p w14:paraId="2AAA3DD7" w14:textId="294FEC9D" w:rsidR="000D4A2E" w:rsidRDefault="008E22BC">
      <w:r>
        <w:t>Please note</w:t>
      </w:r>
      <w:r w:rsidR="003C0C29">
        <w:t xml:space="preserve">, </w:t>
      </w:r>
      <w:r w:rsidR="00096FD1">
        <w:t>you may be responsible for a portion o</w:t>
      </w:r>
      <w:r w:rsidR="00201897">
        <w:t>r</w:t>
      </w:r>
      <w:r w:rsidR="00096FD1">
        <w:t xml:space="preserve"> all the premium contribution for these benefits should you wish to continue coverage</w:t>
      </w:r>
      <w:r w:rsidR="00FA014E">
        <w:t xml:space="preserve"> after </w:t>
      </w:r>
      <w:r w:rsidR="00A46F18">
        <w:rPr>
          <w:b/>
          <w:bCs/>
        </w:rPr>
        <w:t>[END DATE]</w:t>
      </w:r>
      <w:r w:rsidR="00670957" w:rsidRPr="00CA1A9F">
        <w:rPr>
          <w:b/>
          <w:bCs/>
        </w:rPr>
        <w:t>.</w:t>
      </w:r>
      <w:r w:rsidR="00096FD1">
        <w:t xml:space="preserve"> </w:t>
      </w:r>
      <w:r w:rsidR="00624E59">
        <w:t>I</w:t>
      </w:r>
      <w:r w:rsidR="003C0C29">
        <w:t>f you do not contact your school district benefits administrator</w:t>
      </w:r>
      <w:r w:rsidR="001F4566" w:rsidRPr="005221A9">
        <w:t xml:space="preserve"> </w:t>
      </w:r>
      <w:r w:rsidR="003C0C29">
        <w:t xml:space="preserve">this coverage may be </w:t>
      </w:r>
      <w:r w:rsidR="00B92E7D">
        <w:t>terminated,</w:t>
      </w:r>
      <w:r w:rsidR="00D80BD6">
        <w:t xml:space="preserve"> </w:t>
      </w:r>
      <w:r w:rsidR="00D1545B">
        <w:t>and medical evidence of good health may be required</w:t>
      </w:r>
      <w:r w:rsidR="0077616B">
        <w:t xml:space="preserve"> should you wish to </w:t>
      </w:r>
      <w:r w:rsidR="004B5EC1">
        <w:t>re-enroll for</w:t>
      </w:r>
      <w:r w:rsidR="0077616B">
        <w:t xml:space="preserve"> coverage</w:t>
      </w:r>
      <w:r w:rsidR="004B5EC1">
        <w:t xml:space="preserve"> in the futur</w:t>
      </w:r>
      <w:r w:rsidR="00A14BAF">
        <w:t>e</w:t>
      </w:r>
      <w:r w:rsidR="003B40FD" w:rsidRPr="00F721CE">
        <w:t>.</w:t>
      </w:r>
    </w:p>
    <w:p w14:paraId="426960E3" w14:textId="300C5E3A" w:rsidR="0020130A" w:rsidRDefault="008E402D" w:rsidP="00ED14C8">
      <w:r>
        <w:rPr>
          <w:b/>
          <w:bCs/>
        </w:rPr>
        <w:t>More i</w:t>
      </w:r>
      <w:r w:rsidR="003150C7" w:rsidRPr="003150C7">
        <w:rPr>
          <w:b/>
          <w:bCs/>
        </w:rPr>
        <w:t xml:space="preserve">nformation </w:t>
      </w:r>
      <w:r w:rsidR="00ED14C8">
        <w:rPr>
          <w:b/>
          <w:bCs/>
        </w:rPr>
        <w:t xml:space="preserve">about </w:t>
      </w:r>
      <w:r>
        <w:rPr>
          <w:b/>
          <w:bCs/>
        </w:rPr>
        <w:t>the</w:t>
      </w:r>
      <w:r w:rsidR="003150C7" w:rsidRPr="003150C7">
        <w:rPr>
          <w:b/>
          <w:bCs/>
        </w:rPr>
        <w:t xml:space="preserve"> PEBT </w:t>
      </w:r>
      <w:r>
        <w:rPr>
          <w:b/>
          <w:bCs/>
        </w:rPr>
        <w:t xml:space="preserve">benefits program can be found </w:t>
      </w:r>
      <w:r w:rsidR="003150C7" w:rsidRPr="003150C7">
        <w:rPr>
          <w:b/>
          <w:bCs/>
        </w:rPr>
        <w:t xml:space="preserve">at </w:t>
      </w:r>
      <w:hyperlink r:id="rId9" w:history="1">
        <w:r w:rsidR="003150C7" w:rsidRPr="003150C7">
          <w:rPr>
            <w:rStyle w:val="Hyperlink"/>
            <w:b/>
            <w:bCs/>
          </w:rPr>
          <w:t>www.pebt.ca</w:t>
        </w:r>
      </w:hyperlink>
      <w:r w:rsidR="003150C7" w:rsidRPr="003150C7">
        <w:rPr>
          <w:b/>
          <w:bCs/>
        </w:rPr>
        <w:t xml:space="preserve">. </w:t>
      </w:r>
    </w:p>
    <w:sectPr w:rsidR="002013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32D06" w14:textId="77777777" w:rsidR="005A2746" w:rsidRDefault="005A2746" w:rsidP="00D53D75">
      <w:pPr>
        <w:spacing w:after="0" w:line="240" w:lineRule="auto"/>
      </w:pPr>
      <w:r>
        <w:separator/>
      </w:r>
    </w:p>
  </w:endnote>
  <w:endnote w:type="continuationSeparator" w:id="0">
    <w:p w14:paraId="0F2AB41C" w14:textId="77777777" w:rsidR="005A2746" w:rsidRDefault="005A2746" w:rsidP="00D5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6425E" w14:textId="77777777" w:rsidR="005A2746" w:rsidRDefault="005A2746" w:rsidP="00D53D75">
      <w:pPr>
        <w:spacing w:after="0" w:line="240" w:lineRule="auto"/>
      </w:pPr>
      <w:r>
        <w:separator/>
      </w:r>
    </w:p>
  </w:footnote>
  <w:footnote w:type="continuationSeparator" w:id="0">
    <w:p w14:paraId="32465FC1" w14:textId="77777777" w:rsidR="005A2746" w:rsidRDefault="005A2746" w:rsidP="00D53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C0928"/>
    <w:multiLevelType w:val="hybridMultilevel"/>
    <w:tmpl w:val="B6463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05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2E"/>
    <w:rsid w:val="00014BF0"/>
    <w:rsid w:val="00017B64"/>
    <w:rsid w:val="00020BF8"/>
    <w:rsid w:val="00034AAE"/>
    <w:rsid w:val="00096FD1"/>
    <w:rsid w:val="000D4A2E"/>
    <w:rsid w:val="00116CA8"/>
    <w:rsid w:val="00141D4A"/>
    <w:rsid w:val="00160ECB"/>
    <w:rsid w:val="001662C7"/>
    <w:rsid w:val="001740C6"/>
    <w:rsid w:val="001826FE"/>
    <w:rsid w:val="0019417E"/>
    <w:rsid w:val="001D0B59"/>
    <w:rsid w:val="001D352C"/>
    <w:rsid w:val="001E562C"/>
    <w:rsid w:val="001F4566"/>
    <w:rsid w:val="0020130A"/>
    <w:rsid w:val="00201897"/>
    <w:rsid w:val="00235577"/>
    <w:rsid w:val="00235A18"/>
    <w:rsid w:val="00255F88"/>
    <w:rsid w:val="00280F4B"/>
    <w:rsid w:val="00283A50"/>
    <w:rsid w:val="002B38F1"/>
    <w:rsid w:val="002D6DB7"/>
    <w:rsid w:val="002E46D4"/>
    <w:rsid w:val="002F0EA7"/>
    <w:rsid w:val="003150C7"/>
    <w:rsid w:val="00325318"/>
    <w:rsid w:val="00333389"/>
    <w:rsid w:val="00344FAF"/>
    <w:rsid w:val="0036331B"/>
    <w:rsid w:val="003907B4"/>
    <w:rsid w:val="003A3734"/>
    <w:rsid w:val="003B40FD"/>
    <w:rsid w:val="003C0C29"/>
    <w:rsid w:val="003C171B"/>
    <w:rsid w:val="0040029D"/>
    <w:rsid w:val="00403E1D"/>
    <w:rsid w:val="00440D58"/>
    <w:rsid w:val="004468FA"/>
    <w:rsid w:val="004B5EC1"/>
    <w:rsid w:val="004C4F91"/>
    <w:rsid w:val="004C6008"/>
    <w:rsid w:val="004D5FE9"/>
    <w:rsid w:val="004E21C4"/>
    <w:rsid w:val="0051685F"/>
    <w:rsid w:val="005221A9"/>
    <w:rsid w:val="00537B1C"/>
    <w:rsid w:val="00563976"/>
    <w:rsid w:val="00564F8C"/>
    <w:rsid w:val="0057782A"/>
    <w:rsid w:val="005912C4"/>
    <w:rsid w:val="00593FD2"/>
    <w:rsid w:val="005A2746"/>
    <w:rsid w:val="005D4583"/>
    <w:rsid w:val="006002FE"/>
    <w:rsid w:val="00624AE2"/>
    <w:rsid w:val="00624E59"/>
    <w:rsid w:val="0063794B"/>
    <w:rsid w:val="00643560"/>
    <w:rsid w:val="00670957"/>
    <w:rsid w:val="0067569C"/>
    <w:rsid w:val="006C1776"/>
    <w:rsid w:val="006C38B4"/>
    <w:rsid w:val="006F797D"/>
    <w:rsid w:val="00721BCD"/>
    <w:rsid w:val="00721F2B"/>
    <w:rsid w:val="0074515F"/>
    <w:rsid w:val="00754390"/>
    <w:rsid w:val="00772C7D"/>
    <w:rsid w:val="0077616B"/>
    <w:rsid w:val="007A33E5"/>
    <w:rsid w:val="007C1E35"/>
    <w:rsid w:val="007F03AB"/>
    <w:rsid w:val="00822AD7"/>
    <w:rsid w:val="00831535"/>
    <w:rsid w:val="008436CA"/>
    <w:rsid w:val="008446A6"/>
    <w:rsid w:val="008500ED"/>
    <w:rsid w:val="008528E0"/>
    <w:rsid w:val="00863438"/>
    <w:rsid w:val="008700E0"/>
    <w:rsid w:val="00884256"/>
    <w:rsid w:val="008E22BC"/>
    <w:rsid w:val="008E402D"/>
    <w:rsid w:val="008E68A0"/>
    <w:rsid w:val="009439D0"/>
    <w:rsid w:val="00944897"/>
    <w:rsid w:val="009C0B42"/>
    <w:rsid w:val="009C4F24"/>
    <w:rsid w:val="009D0222"/>
    <w:rsid w:val="009F246C"/>
    <w:rsid w:val="00A12B44"/>
    <w:rsid w:val="00A14BAF"/>
    <w:rsid w:val="00A40D66"/>
    <w:rsid w:val="00A46F18"/>
    <w:rsid w:val="00B570AB"/>
    <w:rsid w:val="00B60D1E"/>
    <w:rsid w:val="00B61E76"/>
    <w:rsid w:val="00B91AE2"/>
    <w:rsid w:val="00B92E7D"/>
    <w:rsid w:val="00BA6A41"/>
    <w:rsid w:val="00BF3B31"/>
    <w:rsid w:val="00C05AD9"/>
    <w:rsid w:val="00C77452"/>
    <w:rsid w:val="00CA1A9F"/>
    <w:rsid w:val="00CC79B7"/>
    <w:rsid w:val="00CF1644"/>
    <w:rsid w:val="00D1545B"/>
    <w:rsid w:val="00D15F73"/>
    <w:rsid w:val="00D53D75"/>
    <w:rsid w:val="00D57963"/>
    <w:rsid w:val="00D80BD6"/>
    <w:rsid w:val="00DA7FE8"/>
    <w:rsid w:val="00DE16B6"/>
    <w:rsid w:val="00DE26F9"/>
    <w:rsid w:val="00E1151F"/>
    <w:rsid w:val="00E33C8E"/>
    <w:rsid w:val="00E4745A"/>
    <w:rsid w:val="00E635B2"/>
    <w:rsid w:val="00E92A7C"/>
    <w:rsid w:val="00E94BE0"/>
    <w:rsid w:val="00ED14C8"/>
    <w:rsid w:val="00EE1710"/>
    <w:rsid w:val="00EE783F"/>
    <w:rsid w:val="00EF6B97"/>
    <w:rsid w:val="00F57AA0"/>
    <w:rsid w:val="00F721CE"/>
    <w:rsid w:val="00F77E24"/>
    <w:rsid w:val="00FA014E"/>
    <w:rsid w:val="00FB4B41"/>
    <w:rsid w:val="00FC5ED4"/>
    <w:rsid w:val="00FF5885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CBA6"/>
  <w15:chartTrackingRefBased/>
  <w15:docId w15:val="{A0CE2A57-2503-4E21-8EC4-FCCF1F66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8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5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3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3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1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3D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D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D7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2E7D"/>
    <w:pPr>
      <w:ind w:left="720"/>
      <w:contextualSpacing/>
    </w:pPr>
  </w:style>
  <w:style w:type="paragraph" w:styleId="Revision">
    <w:name w:val="Revision"/>
    <w:hidden/>
    <w:uiPriority w:val="99"/>
    <w:semiHidden/>
    <w:rsid w:val="00DE1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b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EA3C0-5A6B-4280-9073-28E20E1A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Coelho</dc:creator>
  <cp:keywords/>
  <dc:description/>
  <cp:lastModifiedBy>Alison Coelho</cp:lastModifiedBy>
  <cp:revision>5</cp:revision>
  <dcterms:created xsi:type="dcterms:W3CDTF">2024-10-15T15:15:00Z</dcterms:created>
  <dcterms:modified xsi:type="dcterms:W3CDTF">2024-10-15T15:17:00Z</dcterms:modified>
</cp:coreProperties>
</file>